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5D" w:rsidRDefault="009F2282">
      <w:pPr>
        <w:snapToGrid w:val="0"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中北大学教师课堂教学质量课程教学痕迹评价表</w:t>
      </w:r>
    </w:p>
    <w:p w:rsidR="00D8205D" w:rsidRDefault="00D8205D">
      <w:pPr>
        <w:snapToGrid w:val="0"/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tbl>
      <w:tblPr>
        <w:tblW w:w="104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5"/>
        <w:gridCol w:w="1410"/>
        <w:gridCol w:w="2850"/>
        <w:gridCol w:w="2130"/>
        <w:gridCol w:w="1920"/>
        <w:gridCol w:w="1005"/>
      </w:tblGrid>
      <w:tr w:rsidR="00D8205D">
        <w:trPr>
          <w:trHeight w:hRule="exact" w:val="343"/>
          <w:tblCellSpacing w:w="0" w:type="dxa"/>
          <w:jc w:val="center"/>
        </w:trPr>
        <w:tc>
          <w:tcPr>
            <w:tcW w:w="1085" w:type="dxa"/>
            <w:vAlign w:val="center"/>
          </w:tcPr>
          <w:p w:rsidR="00D8205D" w:rsidRDefault="009F2282"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Cs w:val="18"/>
              </w:rPr>
              <w:t>课程名称</w:t>
            </w:r>
          </w:p>
        </w:tc>
        <w:tc>
          <w:tcPr>
            <w:tcW w:w="4260" w:type="dxa"/>
            <w:gridSpan w:val="2"/>
            <w:vAlign w:val="center"/>
          </w:tcPr>
          <w:p w:rsidR="00D8205D" w:rsidRDefault="00D8205D"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D8205D" w:rsidRDefault="009F2282"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Cs w:val="18"/>
              </w:rPr>
              <w:t>任课教师</w:t>
            </w:r>
          </w:p>
        </w:tc>
        <w:tc>
          <w:tcPr>
            <w:tcW w:w="2925" w:type="dxa"/>
            <w:gridSpan w:val="2"/>
            <w:vAlign w:val="center"/>
          </w:tcPr>
          <w:p w:rsidR="00D8205D" w:rsidRDefault="00D8205D"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</w:tr>
      <w:tr w:rsidR="00D8205D">
        <w:trPr>
          <w:trHeight w:hRule="exact" w:val="343"/>
          <w:tblCellSpacing w:w="0" w:type="dxa"/>
          <w:jc w:val="center"/>
        </w:trPr>
        <w:tc>
          <w:tcPr>
            <w:tcW w:w="1085" w:type="dxa"/>
            <w:vAlign w:val="center"/>
          </w:tcPr>
          <w:p w:rsidR="00D8205D" w:rsidRDefault="009F2282"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Cs w:val="18"/>
              </w:rPr>
              <w:t>授课年级</w:t>
            </w:r>
          </w:p>
        </w:tc>
        <w:tc>
          <w:tcPr>
            <w:tcW w:w="4260" w:type="dxa"/>
            <w:gridSpan w:val="2"/>
            <w:vAlign w:val="center"/>
          </w:tcPr>
          <w:p w:rsidR="00D8205D" w:rsidRDefault="00D8205D"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D8205D" w:rsidRDefault="009F2282"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Cs w:val="18"/>
              </w:rPr>
              <w:t>所在学院（校区）</w:t>
            </w:r>
          </w:p>
        </w:tc>
        <w:tc>
          <w:tcPr>
            <w:tcW w:w="2925" w:type="dxa"/>
            <w:gridSpan w:val="2"/>
            <w:vAlign w:val="center"/>
          </w:tcPr>
          <w:p w:rsidR="00D8205D" w:rsidRDefault="00D8205D"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</w:tr>
      <w:tr w:rsidR="00D8205D">
        <w:trPr>
          <w:trHeight w:val="624"/>
          <w:tblCellSpacing w:w="0" w:type="dxa"/>
          <w:jc w:val="center"/>
        </w:trPr>
        <w:tc>
          <w:tcPr>
            <w:tcW w:w="1085" w:type="dxa"/>
            <w:vAlign w:val="center"/>
          </w:tcPr>
          <w:p w:rsidR="00D8205D" w:rsidRDefault="009F2282"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Cs w:val="18"/>
              </w:rPr>
              <w:t>评价指标</w:t>
            </w:r>
          </w:p>
        </w:tc>
        <w:tc>
          <w:tcPr>
            <w:tcW w:w="1410" w:type="dxa"/>
            <w:vAlign w:val="center"/>
          </w:tcPr>
          <w:p w:rsidR="00D8205D" w:rsidRDefault="009F2282"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Cs w:val="18"/>
              </w:rPr>
              <w:t>观测点</w:t>
            </w:r>
          </w:p>
        </w:tc>
        <w:tc>
          <w:tcPr>
            <w:tcW w:w="6900" w:type="dxa"/>
            <w:gridSpan w:val="3"/>
            <w:vAlign w:val="center"/>
          </w:tcPr>
          <w:p w:rsidR="00D8205D" w:rsidRDefault="009F2282"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Cs w:val="18"/>
              </w:rPr>
              <w:t>评价指标内涵</w:t>
            </w:r>
          </w:p>
        </w:tc>
        <w:tc>
          <w:tcPr>
            <w:tcW w:w="1005" w:type="dxa"/>
            <w:vAlign w:val="center"/>
          </w:tcPr>
          <w:p w:rsidR="00D8205D" w:rsidRDefault="009F2282"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Cs w:val="18"/>
              </w:rPr>
              <w:t>得分</w:t>
            </w:r>
          </w:p>
          <w:p w:rsidR="00D8205D" w:rsidRDefault="009F2282"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Cs w:val="18"/>
              </w:rPr>
              <w:t>（百分制）</w:t>
            </w:r>
          </w:p>
        </w:tc>
      </w:tr>
      <w:tr w:rsidR="00D8205D">
        <w:trPr>
          <w:trHeight w:val="251"/>
          <w:tblCellSpacing w:w="0" w:type="dxa"/>
          <w:jc w:val="center"/>
        </w:trPr>
        <w:tc>
          <w:tcPr>
            <w:tcW w:w="1085" w:type="dxa"/>
            <w:vMerge w:val="restart"/>
            <w:shd w:val="clear" w:color="auto" w:fill="auto"/>
            <w:vAlign w:val="center"/>
          </w:tcPr>
          <w:p w:rsidR="00D8205D" w:rsidRDefault="009F2282"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Cs w:val="18"/>
              </w:rPr>
              <w:t xml:space="preserve"> </w:t>
            </w:r>
            <w:r>
              <w:rPr>
                <w:rFonts w:ascii="宋体" w:hAnsi="宋体" w:cs="Tahoma" w:hint="eastAsia"/>
                <w:b/>
                <w:color w:val="000000"/>
                <w:szCs w:val="18"/>
              </w:rPr>
              <w:t>教学准备</w:t>
            </w:r>
          </w:p>
          <w:p w:rsidR="00D8205D" w:rsidRDefault="00D8205D">
            <w:pPr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1410" w:type="dxa"/>
            <w:tcMar>
              <w:left w:w="57" w:type="dxa"/>
            </w:tcMar>
            <w:vAlign w:val="center"/>
          </w:tcPr>
          <w:p w:rsidR="00D8205D" w:rsidRDefault="009F2282">
            <w:pPr>
              <w:spacing w:line="300" w:lineRule="exact"/>
              <w:rPr>
                <w:rFonts w:ascii="宋体" w:hAnsi="宋体" w:cs="Tahom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 w:val="18"/>
                <w:szCs w:val="18"/>
              </w:rPr>
              <w:t>教材及参考资料</w:t>
            </w:r>
          </w:p>
        </w:tc>
        <w:tc>
          <w:tcPr>
            <w:tcW w:w="6900" w:type="dxa"/>
            <w:gridSpan w:val="3"/>
            <w:vAlign w:val="center"/>
          </w:tcPr>
          <w:p w:rsidR="00D8205D" w:rsidRDefault="009F2282"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教材选用符合《中北大学教材评估与选用管理办法（修订）》的相关要求，能有效支撑教学内容。教学参考资料是教材内容的深度、广度扩展或案例</w:t>
            </w:r>
          </w:p>
        </w:tc>
        <w:tc>
          <w:tcPr>
            <w:tcW w:w="1005" w:type="dxa"/>
            <w:vAlign w:val="center"/>
          </w:tcPr>
          <w:p w:rsidR="00D8205D" w:rsidRDefault="00D8205D">
            <w:pPr>
              <w:spacing w:line="30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 w:rsidR="00D8205D">
        <w:trPr>
          <w:trHeight w:val="251"/>
          <w:tblCellSpacing w:w="0" w:type="dxa"/>
          <w:jc w:val="center"/>
        </w:trPr>
        <w:tc>
          <w:tcPr>
            <w:tcW w:w="1085" w:type="dxa"/>
            <w:vMerge/>
            <w:shd w:val="clear" w:color="auto" w:fill="auto"/>
            <w:vAlign w:val="center"/>
          </w:tcPr>
          <w:p w:rsidR="00D8205D" w:rsidRDefault="00D8205D">
            <w:pPr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1410" w:type="dxa"/>
            <w:tcMar>
              <w:left w:w="57" w:type="dxa"/>
            </w:tcMar>
            <w:vAlign w:val="center"/>
          </w:tcPr>
          <w:p w:rsidR="00D8205D" w:rsidRDefault="009F2282">
            <w:pPr>
              <w:spacing w:line="300" w:lineRule="exact"/>
              <w:rPr>
                <w:rFonts w:ascii="宋体" w:hAnsi="宋体" w:cs="Tahom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 w:val="18"/>
                <w:szCs w:val="18"/>
              </w:rPr>
              <w:t>教案</w:t>
            </w:r>
          </w:p>
        </w:tc>
        <w:tc>
          <w:tcPr>
            <w:tcW w:w="6900" w:type="dxa"/>
            <w:gridSpan w:val="3"/>
            <w:vAlign w:val="center"/>
          </w:tcPr>
          <w:p w:rsidR="00D8205D" w:rsidRDefault="009F2282"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查看教学大纲和教案：教学大纲和教案是否完整，课程目标、教学目标是否明确，</w:t>
            </w:r>
          </w:p>
          <w:p w:rsidR="00D8205D" w:rsidRDefault="009F2282"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教案内容与教学进度安排符合教学大纲，突出教学内容的难点与重点，是否注重教学过程中对学生能力的培养，是否明确测试学生知识与能力掌握情况的考核方式和内容，是否对上一学年学生考核成绩分析中存在的教、学方面的问题进行了针对性的教学设计。</w:t>
            </w:r>
          </w:p>
        </w:tc>
        <w:tc>
          <w:tcPr>
            <w:tcW w:w="1005" w:type="dxa"/>
            <w:vAlign w:val="center"/>
          </w:tcPr>
          <w:p w:rsidR="00D8205D" w:rsidRDefault="00D8205D">
            <w:pPr>
              <w:spacing w:line="30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 w:rsidR="00D8205D">
        <w:trPr>
          <w:trHeight w:val="251"/>
          <w:tblCellSpacing w:w="0" w:type="dxa"/>
          <w:jc w:val="center"/>
        </w:trPr>
        <w:tc>
          <w:tcPr>
            <w:tcW w:w="1085" w:type="dxa"/>
            <w:vMerge/>
            <w:shd w:val="clear" w:color="auto" w:fill="auto"/>
            <w:vAlign w:val="center"/>
          </w:tcPr>
          <w:p w:rsidR="00D8205D" w:rsidRDefault="00D8205D">
            <w:pPr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1410" w:type="dxa"/>
            <w:tcMar>
              <w:left w:w="57" w:type="dxa"/>
            </w:tcMar>
            <w:vAlign w:val="center"/>
          </w:tcPr>
          <w:p w:rsidR="00D8205D" w:rsidRDefault="009F2282">
            <w:pPr>
              <w:spacing w:line="300" w:lineRule="exact"/>
              <w:rPr>
                <w:rFonts w:ascii="宋体" w:hAnsi="宋体" w:cs="Tahom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 w:val="18"/>
                <w:szCs w:val="18"/>
              </w:rPr>
              <w:t>PPT</w:t>
            </w:r>
            <w:r>
              <w:rPr>
                <w:rFonts w:ascii="宋体" w:hAnsi="宋体" w:cs="Tahoma" w:hint="eastAsia"/>
                <w:b/>
                <w:color w:val="000000"/>
                <w:sz w:val="18"/>
                <w:szCs w:val="18"/>
              </w:rPr>
              <w:t>的设计与制作</w:t>
            </w:r>
          </w:p>
        </w:tc>
        <w:tc>
          <w:tcPr>
            <w:tcW w:w="6900" w:type="dxa"/>
            <w:gridSpan w:val="3"/>
            <w:vAlign w:val="center"/>
          </w:tcPr>
          <w:p w:rsidR="00D8205D" w:rsidRDefault="009F2282"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查看多媒体课件：课件是否完整，</w:t>
            </w:r>
            <w:r>
              <w:rPr>
                <w:rFonts w:eastAsia="黑体" w:hint="eastAsia"/>
                <w:sz w:val="18"/>
                <w:szCs w:val="18"/>
              </w:rPr>
              <w:t>PPT</w:t>
            </w:r>
            <w:r>
              <w:rPr>
                <w:rFonts w:eastAsia="黑体" w:hint="eastAsia"/>
                <w:sz w:val="18"/>
                <w:szCs w:val="18"/>
              </w:rPr>
              <w:t>内容丰富，呈现度是否好，能否充分利用多媒体呈现教学过程的难点、重点，能否利用丰富的图形、图像、动画和小视频等展示讲授内容的原理、流程、机理和动态过程。</w:t>
            </w:r>
          </w:p>
        </w:tc>
        <w:tc>
          <w:tcPr>
            <w:tcW w:w="1005" w:type="dxa"/>
            <w:vAlign w:val="center"/>
          </w:tcPr>
          <w:p w:rsidR="00D8205D" w:rsidRDefault="00D8205D">
            <w:pPr>
              <w:spacing w:line="30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 w:rsidR="00D8205D">
        <w:trPr>
          <w:trHeight w:val="630"/>
          <w:tblCellSpacing w:w="0" w:type="dxa"/>
          <w:jc w:val="center"/>
        </w:trPr>
        <w:tc>
          <w:tcPr>
            <w:tcW w:w="1085" w:type="dxa"/>
            <w:vMerge/>
            <w:shd w:val="clear" w:color="auto" w:fill="auto"/>
            <w:vAlign w:val="center"/>
          </w:tcPr>
          <w:p w:rsidR="00D8205D" w:rsidRDefault="00D8205D">
            <w:pPr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1410" w:type="dxa"/>
            <w:tcMar>
              <w:left w:w="57" w:type="dxa"/>
            </w:tcMar>
            <w:vAlign w:val="center"/>
          </w:tcPr>
          <w:p w:rsidR="00D8205D" w:rsidRDefault="009F2282">
            <w:pPr>
              <w:spacing w:line="300" w:lineRule="exact"/>
              <w:rPr>
                <w:rFonts w:ascii="宋体" w:hAnsi="宋体" w:cs="Tahom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 w:val="18"/>
                <w:szCs w:val="18"/>
              </w:rPr>
              <w:t>课内实验及实践环节</w:t>
            </w:r>
            <w:r>
              <w:rPr>
                <w:rFonts w:ascii="宋体" w:hAnsi="宋体" w:cs="Tahoma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00" w:type="dxa"/>
            <w:gridSpan w:val="3"/>
            <w:vAlign w:val="center"/>
          </w:tcPr>
          <w:p w:rsidR="00D8205D" w:rsidRDefault="009F2282"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查看课内实验及实践环节：实验及实践环节的安排是否与教学进度一致，实验课程教学大纲和实验指导书是否完整。</w:t>
            </w:r>
          </w:p>
        </w:tc>
        <w:tc>
          <w:tcPr>
            <w:tcW w:w="1005" w:type="dxa"/>
            <w:vAlign w:val="center"/>
          </w:tcPr>
          <w:p w:rsidR="00D8205D" w:rsidRDefault="00D8205D">
            <w:pPr>
              <w:spacing w:line="30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 w:rsidR="00D8205D">
        <w:trPr>
          <w:trHeight w:val="251"/>
          <w:tblCellSpacing w:w="0" w:type="dxa"/>
          <w:jc w:val="center"/>
        </w:trPr>
        <w:tc>
          <w:tcPr>
            <w:tcW w:w="1085" w:type="dxa"/>
            <w:shd w:val="clear" w:color="auto" w:fill="auto"/>
            <w:vAlign w:val="center"/>
          </w:tcPr>
          <w:p w:rsidR="00D8205D" w:rsidRDefault="009F2282"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Cs w:val="18"/>
              </w:rPr>
              <w:t>课堂讲授</w:t>
            </w:r>
          </w:p>
        </w:tc>
        <w:tc>
          <w:tcPr>
            <w:tcW w:w="1410" w:type="dxa"/>
            <w:tcMar>
              <w:left w:w="57" w:type="dxa"/>
            </w:tcMar>
            <w:vAlign w:val="center"/>
          </w:tcPr>
          <w:p w:rsidR="00D8205D" w:rsidRDefault="009F2282">
            <w:pPr>
              <w:spacing w:line="300" w:lineRule="exact"/>
              <w:rPr>
                <w:rFonts w:eastAsia="黑体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 w:val="18"/>
                <w:szCs w:val="18"/>
              </w:rPr>
              <w:t>案例教学或习题课</w:t>
            </w:r>
          </w:p>
        </w:tc>
        <w:tc>
          <w:tcPr>
            <w:tcW w:w="6900" w:type="dxa"/>
            <w:gridSpan w:val="3"/>
            <w:vAlign w:val="center"/>
          </w:tcPr>
          <w:p w:rsidR="00D8205D" w:rsidRDefault="009F2282"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查看教学案例：查看教学案例设计是否合理，能否满足学生加深理解和提高综合分析能力的目的，查看习题内容是否选择恰当，能否加深学生对解题难点、思路和技巧的理解与掌握。</w:t>
            </w:r>
          </w:p>
        </w:tc>
        <w:tc>
          <w:tcPr>
            <w:tcW w:w="1005" w:type="dxa"/>
            <w:vAlign w:val="center"/>
          </w:tcPr>
          <w:p w:rsidR="00D8205D" w:rsidRDefault="00D8205D">
            <w:pPr>
              <w:spacing w:line="30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 w:rsidR="00D8205D">
        <w:trPr>
          <w:trHeight w:val="251"/>
          <w:tblCellSpacing w:w="0" w:type="dxa"/>
          <w:jc w:val="center"/>
        </w:trPr>
        <w:tc>
          <w:tcPr>
            <w:tcW w:w="1085" w:type="dxa"/>
            <w:vAlign w:val="center"/>
          </w:tcPr>
          <w:p w:rsidR="00D8205D" w:rsidRDefault="009F2282"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Cs w:val="18"/>
              </w:rPr>
              <w:t>辅导答疑</w:t>
            </w:r>
          </w:p>
          <w:p w:rsidR="00D8205D" w:rsidRDefault="00D8205D"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1410" w:type="dxa"/>
            <w:tcMar>
              <w:left w:w="57" w:type="dxa"/>
            </w:tcMar>
            <w:vAlign w:val="center"/>
          </w:tcPr>
          <w:p w:rsidR="00D8205D" w:rsidRDefault="009F2282">
            <w:pPr>
              <w:spacing w:line="300" w:lineRule="exact"/>
              <w:rPr>
                <w:rFonts w:ascii="宋体" w:hAnsi="宋体" w:cs="Tahom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 w:val="18"/>
                <w:szCs w:val="18"/>
              </w:rPr>
              <w:t>辅导答疑</w:t>
            </w:r>
          </w:p>
        </w:tc>
        <w:tc>
          <w:tcPr>
            <w:tcW w:w="6900" w:type="dxa"/>
            <w:gridSpan w:val="3"/>
            <w:vAlign w:val="center"/>
          </w:tcPr>
          <w:p w:rsidR="00D8205D" w:rsidRDefault="009F2282"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查看辅导答疑有无固定时间、地点，辅导答疑教学准备是否充分，针对学习困难学生有无帮扶具体措施。</w:t>
            </w:r>
          </w:p>
        </w:tc>
        <w:tc>
          <w:tcPr>
            <w:tcW w:w="1005" w:type="dxa"/>
            <w:vAlign w:val="center"/>
          </w:tcPr>
          <w:p w:rsidR="00D8205D" w:rsidRDefault="00D8205D"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</w:tr>
      <w:tr w:rsidR="00D8205D">
        <w:trPr>
          <w:trHeight w:val="251"/>
          <w:tblCellSpacing w:w="0" w:type="dxa"/>
          <w:jc w:val="center"/>
        </w:trPr>
        <w:tc>
          <w:tcPr>
            <w:tcW w:w="1085" w:type="dxa"/>
            <w:vMerge w:val="restart"/>
            <w:vAlign w:val="center"/>
          </w:tcPr>
          <w:p w:rsidR="00D8205D" w:rsidRDefault="009F2282"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Cs w:val="18"/>
              </w:rPr>
              <w:t>课后作业</w:t>
            </w:r>
          </w:p>
        </w:tc>
        <w:tc>
          <w:tcPr>
            <w:tcW w:w="1410" w:type="dxa"/>
            <w:tcMar>
              <w:left w:w="57" w:type="dxa"/>
            </w:tcMar>
            <w:vAlign w:val="center"/>
          </w:tcPr>
          <w:p w:rsidR="00D8205D" w:rsidRDefault="009F2282">
            <w:pPr>
              <w:spacing w:line="300" w:lineRule="exact"/>
              <w:rPr>
                <w:rFonts w:eastAsia="黑体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 w:val="18"/>
                <w:szCs w:val="18"/>
              </w:rPr>
              <w:t>作业布置</w:t>
            </w:r>
          </w:p>
        </w:tc>
        <w:tc>
          <w:tcPr>
            <w:tcW w:w="6900" w:type="dxa"/>
            <w:gridSpan w:val="3"/>
            <w:vAlign w:val="center"/>
          </w:tcPr>
          <w:p w:rsidR="00D8205D" w:rsidRDefault="009F2282"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查看课后是否布置作业、作业是否适量，是否符合课堂教学需要达成的教学目标。</w:t>
            </w:r>
          </w:p>
        </w:tc>
        <w:tc>
          <w:tcPr>
            <w:tcW w:w="1005" w:type="dxa"/>
            <w:vAlign w:val="center"/>
          </w:tcPr>
          <w:p w:rsidR="00D8205D" w:rsidRDefault="00D8205D"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</w:tr>
      <w:tr w:rsidR="00D8205D">
        <w:trPr>
          <w:trHeight w:val="444"/>
          <w:tblCellSpacing w:w="0" w:type="dxa"/>
          <w:jc w:val="center"/>
        </w:trPr>
        <w:tc>
          <w:tcPr>
            <w:tcW w:w="1085" w:type="dxa"/>
            <w:vMerge/>
            <w:vAlign w:val="center"/>
          </w:tcPr>
          <w:p w:rsidR="00D8205D" w:rsidRDefault="00D8205D"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1410" w:type="dxa"/>
            <w:tcMar>
              <w:left w:w="57" w:type="dxa"/>
            </w:tcMar>
            <w:vAlign w:val="center"/>
          </w:tcPr>
          <w:p w:rsidR="00D8205D" w:rsidRDefault="009F2282"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 w:val="18"/>
                <w:szCs w:val="18"/>
              </w:rPr>
              <w:t>作业内容</w:t>
            </w:r>
          </w:p>
        </w:tc>
        <w:tc>
          <w:tcPr>
            <w:tcW w:w="6900" w:type="dxa"/>
            <w:gridSpan w:val="3"/>
            <w:vAlign w:val="center"/>
          </w:tcPr>
          <w:p w:rsidR="00D8205D" w:rsidRDefault="009F2282"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查看作业内容是否紧扣教学内容的重点与难点，能否促使学生获得知识、能力。</w:t>
            </w:r>
          </w:p>
        </w:tc>
        <w:tc>
          <w:tcPr>
            <w:tcW w:w="1005" w:type="dxa"/>
            <w:vAlign w:val="center"/>
          </w:tcPr>
          <w:p w:rsidR="00D8205D" w:rsidRDefault="00D8205D">
            <w:pPr>
              <w:spacing w:line="225" w:lineRule="atLeast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</w:tr>
      <w:tr w:rsidR="00D8205D">
        <w:trPr>
          <w:trHeight w:val="251"/>
          <w:tblCellSpacing w:w="0" w:type="dxa"/>
          <w:jc w:val="center"/>
        </w:trPr>
        <w:tc>
          <w:tcPr>
            <w:tcW w:w="1085" w:type="dxa"/>
            <w:vMerge/>
            <w:vAlign w:val="center"/>
          </w:tcPr>
          <w:p w:rsidR="00D8205D" w:rsidRDefault="00D8205D"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1410" w:type="dxa"/>
            <w:tcMar>
              <w:left w:w="57" w:type="dxa"/>
            </w:tcMar>
            <w:vAlign w:val="center"/>
          </w:tcPr>
          <w:p w:rsidR="00D8205D" w:rsidRDefault="009F2282">
            <w:pPr>
              <w:spacing w:line="300" w:lineRule="exact"/>
              <w:rPr>
                <w:rFonts w:ascii="宋体" w:hAnsi="宋体" w:cs="Tahom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 w:val="18"/>
                <w:szCs w:val="18"/>
              </w:rPr>
              <w:t>作业批改</w:t>
            </w:r>
          </w:p>
        </w:tc>
        <w:tc>
          <w:tcPr>
            <w:tcW w:w="6900" w:type="dxa"/>
            <w:gridSpan w:val="3"/>
            <w:vAlign w:val="center"/>
          </w:tcPr>
          <w:p w:rsidR="00D8205D" w:rsidRDefault="009F2282"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查看教师能否及时批改所有学生的作业。</w:t>
            </w:r>
          </w:p>
        </w:tc>
        <w:tc>
          <w:tcPr>
            <w:tcW w:w="1005" w:type="dxa"/>
            <w:vAlign w:val="center"/>
          </w:tcPr>
          <w:p w:rsidR="00D8205D" w:rsidRDefault="00D8205D"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</w:tr>
      <w:tr w:rsidR="00D8205D">
        <w:trPr>
          <w:trHeight w:val="251"/>
          <w:tblCellSpacing w:w="0" w:type="dxa"/>
          <w:jc w:val="center"/>
        </w:trPr>
        <w:tc>
          <w:tcPr>
            <w:tcW w:w="1085" w:type="dxa"/>
            <w:vMerge/>
            <w:vAlign w:val="center"/>
          </w:tcPr>
          <w:p w:rsidR="00D8205D" w:rsidRDefault="00D8205D"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1410" w:type="dxa"/>
            <w:tcMar>
              <w:left w:w="57" w:type="dxa"/>
            </w:tcMar>
            <w:vAlign w:val="center"/>
          </w:tcPr>
          <w:p w:rsidR="00D8205D" w:rsidRDefault="009F2282">
            <w:pPr>
              <w:spacing w:line="300" w:lineRule="exact"/>
              <w:rPr>
                <w:rFonts w:ascii="宋体" w:hAnsi="宋体" w:cs="Tahom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 w:val="18"/>
                <w:szCs w:val="18"/>
              </w:rPr>
              <w:t>作业成绩</w:t>
            </w:r>
          </w:p>
        </w:tc>
        <w:tc>
          <w:tcPr>
            <w:tcW w:w="6900" w:type="dxa"/>
            <w:gridSpan w:val="3"/>
            <w:vAlign w:val="center"/>
          </w:tcPr>
          <w:p w:rsidR="00D8205D" w:rsidRDefault="009F2282"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查看教师对学生完成作业的数量、质量和测验是否有书面记录，作业成绩作为过程考核的一部分所占比例是否合适。</w:t>
            </w:r>
          </w:p>
        </w:tc>
        <w:tc>
          <w:tcPr>
            <w:tcW w:w="1005" w:type="dxa"/>
            <w:vAlign w:val="center"/>
          </w:tcPr>
          <w:p w:rsidR="00D8205D" w:rsidRDefault="00D8205D"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</w:tr>
      <w:tr w:rsidR="00D8205D">
        <w:trPr>
          <w:trHeight w:val="251"/>
          <w:tblCellSpacing w:w="0" w:type="dxa"/>
          <w:jc w:val="center"/>
        </w:trPr>
        <w:tc>
          <w:tcPr>
            <w:tcW w:w="1085" w:type="dxa"/>
            <w:vMerge w:val="restart"/>
            <w:vAlign w:val="center"/>
          </w:tcPr>
          <w:p w:rsidR="00D8205D" w:rsidRDefault="009F2282"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Cs w:val="18"/>
              </w:rPr>
              <w:t>课程考核</w:t>
            </w:r>
          </w:p>
        </w:tc>
        <w:tc>
          <w:tcPr>
            <w:tcW w:w="1410" w:type="dxa"/>
            <w:tcMar>
              <w:left w:w="57" w:type="dxa"/>
            </w:tcMar>
            <w:vAlign w:val="center"/>
          </w:tcPr>
          <w:p w:rsidR="00D8205D" w:rsidRDefault="009F2282">
            <w:pPr>
              <w:spacing w:line="300" w:lineRule="exact"/>
              <w:rPr>
                <w:rFonts w:ascii="宋体" w:hAnsi="宋体" w:cs="Tahom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 w:val="18"/>
                <w:szCs w:val="18"/>
              </w:rPr>
              <w:t>考核方式</w:t>
            </w:r>
          </w:p>
        </w:tc>
        <w:tc>
          <w:tcPr>
            <w:tcW w:w="6900" w:type="dxa"/>
            <w:gridSpan w:val="3"/>
            <w:vAlign w:val="center"/>
          </w:tcPr>
          <w:p w:rsidR="00D8205D" w:rsidRDefault="009F2282"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查看教学大纲：教师课程考核方式能否反映学生知识掌握和能力水平。</w:t>
            </w:r>
          </w:p>
        </w:tc>
        <w:tc>
          <w:tcPr>
            <w:tcW w:w="1005" w:type="dxa"/>
            <w:vAlign w:val="center"/>
          </w:tcPr>
          <w:p w:rsidR="00D8205D" w:rsidRDefault="00D8205D"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</w:tr>
      <w:tr w:rsidR="00D8205D">
        <w:trPr>
          <w:trHeight w:val="251"/>
          <w:tblCellSpacing w:w="0" w:type="dxa"/>
          <w:jc w:val="center"/>
        </w:trPr>
        <w:tc>
          <w:tcPr>
            <w:tcW w:w="1085" w:type="dxa"/>
            <w:vMerge/>
            <w:vAlign w:val="center"/>
          </w:tcPr>
          <w:p w:rsidR="00D8205D" w:rsidRDefault="00D8205D"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1410" w:type="dxa"/>
            <w:tcMar>
              <w:left w:w="57" w:type="dxa"/>
            </w:tcMar>
            <w:vAlign w:val="center"/>
          </w:tcPr>
          <w:p w:rsidR="00D8205D" w:rsidRDefault="009F2282">
            <w:pPr>
              <w:spacing w:line="300" w:lineRule="exact"/>
              <w:rPr>
                <w:rFonts w:ascii="宋体" w:hAnsi="宋体" w:cs="Tahom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 w:val="18"/>
                <w:szCs w:val="18"/>
              </w:rPr>
              <w:t>考核内容</w:t>
            </w:r>
          </w:p>
        </w:tc>
        <w:tc>
          <w:tcPr>
            <w:tcW w:w="6900" w:type="dxa"/>
            <w:gridSpan w:val="3"/>
            <w:vAlign w:val="center"/>
          </w:tcPr>
          <w:p w:rsidR="00D8205D" w:rsidRDefault="009F2282"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查看试卷：教师课程考核方式内容是否符合课程教学大纲，能否反映课程教学目标的达成度。</w:t>
            </w:r>
          </w:p>
        </w:tc>
        <w:tc>
          <w:tcPr>
            <w:tcW w:w="1005" w:type="dxa"/>
            <w:vAlign w:val="center"/>
          </w:tcPr>
          <w:p w:rsidR="00D8205D" w:rsidRDefault="00D8205D"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</w:tr>
      <w:tr w:rsidR="00D8205D">
        <w:trPr>
          <w:trHeight w:val="251"/>
          <w:tblCellSpacing w:w="0" w:type="dxa"/>
          <w:jc w:val="center"/>
        </w:trPr>
        <w:tc>
          <w:tcPr>
            <w:tcW w:w="1085" w:type="dxa"/>
            <w:vMerge/>
            <w:vAlign w:val="center"/>
          </w:tcPr>
          <w:p w:rsidR="00D8205D" w:rsidRDefault="00D8205D"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1410" w:type="dxa"/>
            <w:tcMar>
              <w:left w:w="57" w:type="dxa"/>
            </w:tcMar>
            <w:vAlign w:val="center"/>
          </w:tcPr>
          <w:p w:rsidR="00D8205D" w:rsidRDefault="009F2282">
            <w:pPr>
              <w:spacing w:line="300" w:lineRule="exact"/>
              <w:rPr>
                <w:rFonts w:ascii="宋体" w:hAnsi="宋体" w:cs="Tahom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 w:val="18"/>
                <w:szCs w:val="18"/>
              </w:rPr>
              <w:t>成绩分析</w:t>
            </w:r>
          </w:p>
        </w:tc>
        <w:tc>
          <w:tcPr>
            <w:tcW w:w="6900" w:type="dxa"/>
            <w:gridSpan w:val="3"/>
            <w:vAlign w:val="center"/>
          </w:tcPr>
          <w:p w:rsidR="00D8205D" w:rsidRDefault="009F2282"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查看成绩分析报告：教师能否对学生的成绩分布情况从教与学两个角度进行分析，并提出下一学年针对性的改进建议和措施。</w:t>
            </w:r>
          </w:p>
        </w:tc>
        <w:tc>
          <w:tcPr>
            <w:tcW w:w="1005" w:type="dxa"/>
            <w:vAlign w:val="center"/>
          </w:tcPr>
          <w:p w:rsidR="00D8205D" w:rsidRDefault="00D8205D"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</w:tr>
      <w:tr w:rsidR="00D8205D">
        <w:trPr>
          <w:trHeight w:val="1685"/>
          <w:tblCellSpacing w:w="0" w:type="dxa"/>
          <w:jc w:val="center"/>
        </w:trPr>
        <w:tc>
          <w:tcPr>
            <w:tcW w:w="10400" w:type="dxa"/>
            <w:gridSpan w:val="6"/>
            <w:vAlign w:val="center"/>
          </w:tcPr>
          <w:p w:rsidR="00D8205D" w:rsidRDefault="009F2282">
            <w:pPr>
              <w:spacing w:line="400" w:lineRule="exact"/>
              <w:ind w:firstLineChars="50" w:firstLine="90"/>
              <w:rPr>
                <w:rFonts w:ascii="宋体" w:hAnsi="宋体" w:cs="Tahom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b/>
                <w:color w:val="000000"/>
                <w:sz w:val="18"/>
                <w:szCs w:val="18"/>
              </w:rPr>
              <w:t>本</w:t>
            </w:r>
            <w:r>
              <w:rPr>
                <w:rFonts w:ascii="宋体" w:hAnsi="宋体" w:cs="Tahoma" w:hint="eastAsia"/>
                <w:b/>
                <w:color w:val="000000"/>
                <w:sz w:val="18"/>
                <w:szCs w:val="18"/>
              </w:rPr>
              <w:t>门</w:t>
            </w:r>
            <w:bookmarkStart w:id="0" w:name="_GoBack"/>
            <w:bookmarkEnd w:id="0"/>
            <w:r>
              <w:rPr>
                <w:rFonts w:ascii="宋体" w:hAnsi="宋体" w:cs="Tahoma" w:hint="eastAsia"/>
                <w:b/>
                <w:color w:val="000000"/>
                <w:sz w:val="18"/>
                <w:szCs w:val="18"/>
              </w:rPr>
              <w:t>课程教学痕迹评价综合评语（主要优点、不足和今后努力的方向）：</w:t>
            </w:r>
          </w:p>
          <w:p w:rsidR="00D8205D" w:rsidRDefault="00D8205D">
            <w:pPr>
              <w:spacing w:line="225" w:lineRule="atLeast"/>
              <w:rPr>
                <w:rFonts w:ascii="宋体" w:hAnsi="宋体" w:cs="Tahoma"/>
                <w:color w:val="000000"/>
                <w:szCs w:val="18"/>
              </w:rPr>
            </w:pPr>
          </w:p>
          <w:p w:rsidR="00D8205D" w:rsidRDefault="00D8205D">
            <w:pPr>
              <w:spacing w:line="225" w:lineRule="atLeast"/>
              <w:rPr>
                <w:rFonts w:ascii="宋体" w:hAnsi="宋体" w:cs="Tahoma"/>
                <w:color w:val="000000"/>
                <w:szCs w:val="18"/>
              </w:rPr>
            </w:pPr>
          </w:p>
          <w:p w:rsidR="00D8205D" w:rsidRDefault="00D8205D">
            <w:pPr>
              <w:spacing w:line="225" w:lineRule="atLeast"/>
              <w:rPr>
                <w:rFonts w:ascii="宋体" w:hAnsi="宋体" w:cs="Tahoma"/>
                <w:color w:val="000000"/>
                <w:szCs w:val="18"/>
              </w:rPr>
            </w:pPr>
          </w:p>
          <w:p w:rsidR="00D8205D" w:rsidRDefault="00D8205D">
            <w:pPr>
              <w:spacing w:line="225" w:lineRule="atLeast"/>
              <w:rPr>
                <w:rFonts w:ascii="宋体" w:hAnsi="宋体" w:cs="Tahoma"/>
                <w:color w:val="000000"/>
                <w:szCs w:val="18"/>
              </w:rPr>
            </w:pPr>
          </w:p>
          <w:p w:rsidR="00D8205D" w:rsidRDefault="00D8205D">
            <w:pPr>
              <w:spacing w:line="225" w:lineRule="atLeast"/>
              <w:rPr>
                <w:rFonts w:ascii="宋体" w:hAnsi="宋体" w:cs="Tahoma"/>
                <w:color w:val="000000"/>
                <w:szCs w:val="18"/>
              </w:rPr>
            </w:pPr>
          </w:p>
          <w:p w:rsidR="00D8205D" w:rsidRDefault="00D8205D">
            <w:pPr>
              <w:spacing w:line="225" w:lineRule="atLeast"/>
              <w:rPr>
                <w:rFonts w:ascii="宋体" w:hAnsi="宋体" w:cs="Tahoma"/>
                <w:color w:val="000000"/>
                <w:szCs w:val="18"/>
              </w:rPr>
            </w:pPr>
          </w:p>
          <w:p w:rsidR="00D8205D" w:rsidRDefault="009F2282">
            <w:pPr>
              <w:spacing w:line="400" w:lineRule="exact"/>
              <w:ind w:rightChars="-514" w:right="-1079"/>
              <w:rPr>
                <w:rFonts w:ascii="宋体" w:hAnsi="宋体" w:cs="Tahoma"/>
                <w:color w:val="000000"/>
                <w:szCs w:val="18"/>
              </w:rPr>
            </w:pPr>
            <w:r>
              <w:rPr>
                <w:rFonts w:eastAsia="黑体" w:hint="eastAsia"/>
                <w:szCs w:val="21"/>
              </w:rPr>
              <w:t>听课人：</w:t>
            </w:r>
            <w:r>
              <w:rPr>
                <w:rFonts w:eastAsia="黑体" w:hint="eastAsia"/>
                <w:szCs w:val="21"/>
              </w:rPr>
              <w:t xml:space="preserve">          </w:t>
            </w:r>
            <w:r>
              <w:rPr>
                <w:rFonts w:eastAsia="黑体" w:hint="eastAsia"/>
                <w:szCs w:val="21"/>
              </w:rPr>
              <w:t>所在单位：</w:t>
            </w:r>
            <w:r>
              <w:rPr>
                <w:rFonts w:eastAsia="黑体" w:hint="eastAsia"/>
                <w:szCs w:val="21"/>
              </w:rPr>
              <w:t xml:space="preserve">                                     </w:t>
            </w:r>
            <w:r>
              <w:rPr>
                <w:rFonts w:eastAsia="黑体" w:hint="eastAsia"/>
                <w:szCs w:val="21"/>
              </w:rPr>
              <w:t>听课时间：</w:t>
            </w:r>
            <w:r>
              <w:rPr>
                <w:rFonts w:eastAsia="黑体" w:hint="eastAsia"/>
                <w:szCs w:val="21"/>
              </w:rPr>
              <w:t xml:space="preserve">   </w:t>
            </w:r>
            <w:r>
              <w:rPr>
                <w:rFonts w:eastAsia="黑体" w:hint="eastAsia"/>
                <w:szCs w:val="21"/>
              </w:rPr>
              <w:t>年</w:t>
            </w:r>
            <w:r>
              <w:rPr>
                <w:rFonts w:eastAsia="黑体" w:hint="eastAsia"/>
                <w:szCs w:val="21"/>
              </w:rPr>
              <w:t xml:space="preserve">    </w:t>
            </w:r>
            <w:r>
              <w:rPr>
                <w:rFonts w:eastAsia="黑体" w:hint="eastAsia"/>
                <w:szCs w:val="21"/>
              </w:rPr>
              <w:t>月</w:t>
            </w:r>
            <w:r>
              <w:rPr>
                <w:rFonts w:eastAsia="黑体" w:hint="eastAsia"/>
                <w:szCs w:val="21"/>
              </w:rPr>
              <w:t xml:space="preserve">    </w:t>
            </w:r>
            <w:r>
              <w:rPr>
                <w:rFonts w:eastAsia="黑体" w:hint="eastAsia"/>
                <w:szCs w:val="21"/>
              </w:rPr>
              <w:t>日</w:t>
            </w:r>
          </w:p>
        </w:tc>
      </w:tr>
    </w:tbl>
    <w:p w:rsidR="00D8205D" w:rsidRDefault="00D8205D"/>
    <w:sectPr w:rsidR="00D8205D" w:rsidSect="00D82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282" w:rsidRDefault="009F2282" w:rsidP="00DA79C7">
      <w:r>
        <w:separator/>
      </w:r>
    </w:p>
  </w:endnote>
  <w:endnote w:type="continuationSeparator" w:id="1">
    <w:p w:rsidR="009F2282" w:rsidRDefault="009F2282" w:rsidP="00DA7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282" w:rsidRDefault="009F2282" w:rsidP="00DA79C7">
      <w:r>
        <w:separator/>
      </w:r>
    </w:p>
  </w:footnote>
  <w:footnote w:type="continuationSeparator" w:id="1">
    <w:p w:rsidR="009F2282" w:rsidRDefault="009F2282" w:rsidP="00DA7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AF5492"/>
    <w:rsid w:val="009F2282"/>
    <w:rsid w:val="00C15599"/>
    <w:rsid w:val="00C975D0"/>
    <w:rsid w:val="00D348F0"/>
    <w:rsid w:val="00D8205D"/>
    <w:rsid w:val="00DA79C7"/>
    <w:rsid w:val="00E67A22"/>
    <w:rsid w:val="00ED03D5"/>
    <w:rsid w:val="043D7355"/>
    <w:rsid w:val="05344339"/>
    <w:rsid w:val="0E8D3FF4"/>
    <w:rsid w:val="107C2D0D"/>
    <w:rsid w:val="13BE49ED"/>
    <w:rsid w:val="147772BD"/>
    <w:rsid w:val="152C74A3"/>
    <w:rsid w:val="1843263A"/>
    <w:rsid w:val="1CDF70DC"/>
    <w:rsid w:val="1EBA7B48"/>
    <w:rsid w:val="1F2C44C8"/>
    <w:rsid w:val="203D1217"/>
    <w:rsid w:val="204A57CB"/>
    <w:rsid w:val="221A74C4"/>
    <w:rsid w:val="2A65690E"/>
    <w:rsid w:val="2E136488"/>
    <w:rsid w:val="2F513286"/>
    <w:rsid w:val="2F521664"/>
    <w:rsid w:val="30D13EF0"/>
    <w:rsid w:val="34BB3BA5"/>
    <w:rsid w:val="369F4C9D"/>
    <w:rsid w:val="37BE37A6"/>
    <w:rsid w:val="3893099D"/>
    <w:rsid w:val="39504029"/>
    <w:rsid w:val="3BCD30E5"/>
    <w:rsid w:val="3FAF5584"/>
    <w:rsid w:val="3FE772CC"/>
    <w:rsid w:val="3FEB3ECB"/>
    <w:rsid w:val="4015740A"/>
    <w:rsid w:val="41CD1F79"/>
    <w:rsid w:val="433E454D"/>
    <w:rsid w:val="49CF4981"/>
    <w:rsid w:val="4CD702B3"/>
    <w:rsid w:val="4EAF5492"/>
    <w:rsid w:val="4F3C58DB"/>
    <w:rsid w:val="50DA023F"/>
    <w:rsid w:val="581F5B1F"/>
    <w:rsid w:val="583542D0"/>
    <w:rsid w:val="5B197914"/>
    <w:rsid w:val="623001EF"/>
    <w:rsid w:val="62330C19"/>
    <w:rsid w:val="6497288B"/>
    <w:rsid w:val="662048AC"/>
    <w:rsid w:val="66B3567D"/>
    <w:rsid w:val="6BDF72B0"/>
    <w:rsid w:val="6D535020"/>
    <w:rsid w:val="6F4B45F1"/>
    <w:rsid w:val="71675EAC"/>
    <w:rsid w:val="76283881"/>
    <w:rsid w:val="76721BF1"/>
    <w:rsid w:val="791E23F6"/>
    <w:rsid w:val="7EB3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05D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7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79C7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A7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79C7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董小瑞</dc:creator>
  <cp:lastModifiedBy>lenovo</cp:lastModifiedBy>
  <cp:revision>6</cp:revision>
  <dcterms:created xsi:type="dcterms:W3CDTF">2018-11-14T02:32:00Z</dcterms:created>
  <dcterms:modified xsi:type="dcterms:W3CDTF">2018-11-14T09:13:00Z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