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6A" w:rsidRDefault="00C17B43" w:rsidP="00893A6A">
      <w:pPr>
        <w:jc w:val="center"/>
        <w:rPr>
          <w:rFonts w:ascii="方正小标宋简体" w:eastAsia="方正小标宋简体" w:hAnsi="????"/>
          <w:b/>
          <w:sz w:val="36"/>
          <w:szCs w:val="36"/>
        </w:rPr>
      </w:pPr>
      <w:r>
        <w:rPr>
          <w:rFonts w:ascii="方正小标宋简体" w:eastAsia="方正小标宋简体" w:hAnsi="????" w:hint="eastAsia"/>
          <w:b/>
          <w:sz w:val="36"/>
          <w:szCs w:val="36"/>
        </w:rPr>
        <w:t>中北</w:t>
      </w:r>
      <w:r w:rsidR="00893A6A">
        <w:rPr>
          <w:rFonts w:ascii="方正小标宋简体" w:eastAsia="方正小标宋简体" w:hAnsi="????" w:hint="eastAsia"/>
          <w:b/>
          <w:sz w:val="36"/>
          <w:szCs w:val="36"/>
        </w:rPr>
        <w:t>大学</w:t>
      </w:r>
      <w:r w:rsidR="00DC7687">
        <w:rPr>
          <w:rFonts w:ascii="方正小标宋简体" w:eastAsia="方正小标宋简体" w:hAnsi="????" w:hint="eastAsia"/>
          <w:b/>
          <w:sz w:val="36"/>
          <w:szCs w:val="36"/>
        </w:rPr>
        <w:t>延迟开学期间</w:t>
      </w:r>
      <w:r w:rsidR="00893A6A">
        <w:rPr>
          <w:rFonts w:ascii="方正小标宋简体" w:eastAsia="方正小标宋简体" w:hAnsi="????" w:hint="eastAsia"/>
          <w:b/>
          <w:sz w:val="36"/>
          <w:szCs w:val="36"/>
        </w:rPr>
        <w:t>课程</w:t>
      </w:r>
      <w:r w:rsidR="000C654F">
        <w:rPr>
          <w:rFonts w:ascii="方正小标宋简体" w:eastAsia="方正小标宋简体" w:hAnsi="????" w:hint="eastAsia"/>
          <w:b/>
          <w:sz w:val="36"/>
          <w:szCs w:val="36"/>
        </w:rPr>
        <w:t>教学安排</w:t>
      </w:r>
    </w:p>
    <w:p w:rsidR="00893A6A" w:rsidRDefault="00893A6A" w:rsidP="00893A6A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课程基本情况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2896"/>
        <w:gridCol w:w="1324"/>
        <w:gridCol w:w="2979"/>
      </w:tblGrid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eastAsia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课程名称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课程代码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主讲教师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开课周次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课程学分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授课人数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电子邮箱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手机号码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课程联系方式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i/>
                <w:iCs/>
                <w:color w:val="7E7E7E"/>
                <w:sz w:val="22"/>
                <w:szCs w:val="20"/>
              </w:rPr>
              <w:t>用于教学期间和学生的联系互动，必须是即时联系，如手机、QQ群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授课</w:t>
            </w:r>
            <w:r w:rsidR="004E54A4">
              <w:rPr>
                <w:rFonts w:ascii="宋体" w:hAnsi="宋体" w:hint="eastAsia"/>
                <w:b/>
                <w:sz w:val="24"/>
                <w:szCs w:val="21"/>
              </w:rPr>
              <w:t>班级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AC0F49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49" w:rsidRDefault="00AC0F49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学生联系方式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49" w:rsidRDefault="00AC0F49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课程类型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>
              <w:rPr>
                <w:rFonts w:ascii="宋体" w:hAnsi="宋体" w:hint="eastAsia"/>
                <w:sz w:val="24"/>
                <w:szCs w:val="21"/>
              </w:rPr>
              <w:t xml:space="preserve">通识教育课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306251">
              <w:rPr>
                <w:rFonts w:ascii="宋体" w:hAnsi="宋体" w:hint="eastAsia"/>
                <w:sz w:val="24"/>
                <w:szCs w:val="21"/>
              </w:rPr>
              <w:t>学科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基础课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>
              <w:rPr>
                <w:rFonts w:ascii="宋体" w:hAnsi="宋体" w:hint="eastAsia"/>
                <w:sz w:val="24"/>
                <w:szCs w:val="21"/>
              </w:rPr>
              <w:t xml:space="preserve">专业基础课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>
              <w:rPr>
                <w:rFonts w:ascii="宋体" w:hAnsi="宋体" w:hint="eastAsia"/>
                <w:sz w:val="24"/>
                <w:szCs w:val="21"/>
              </w:rPr>
              <w:t xml:space="preserve">专业课 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>
              <w:rPr>
                <w:rFonts w:ascii="宋体" w:hAnsi="宋体" w:hint="eastAsia"/>
                <w:sz w:val="24"/>
                <w:szCs w:val="21"/>
              </w:rPr>
              <w:t>其他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课程学时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总学时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1"/>
              </w:rPr>
              <w:t>理论学时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353B7B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拟采用授课方式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5F6FE8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Pr="005F6FE8">
              <w:rPr>
                <w:rFonts w:ascii="宋体" w:hAnsi="宋体"/>
                <w:sz w:val="24"/>
                <w:szCs w:val="21"/>
              </w:rPr>
              <w:t>SPOC</w:t>
            </w:r>
            <w:r w:rsidRPr="005F6FE8">
              <w:rPr>
                <w:rFonts w:ascii="宋体" w:hAnsi="宋体" w:hint="eastAsia"/>
                <w:sz w:val="24"/>
                <w:szCs w:val="21"/>
              </w:rPr>
              <w:t>教学模式</w:t>
            </w:r>
            <w:r w:rsidR="00C631FB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C631FB" w:rsidRPr="00C631FB">
              <w:rPr>
                <w:rFonts w:ascii="宋体" w:hAnsi="宋体" w:hint="eastAsia"/>
                <w:sz w:val="24"/>
                <w:szCs w:val="21"/>
              </w:rPr>
              <w:t>M</w:t>
            </w:r>
            <w:r w:rsidR="00C631FB" w:rsidRPr="00C631FB">
              <w:rPr>
                <w:rFonts w:ascii="宋体" w:hAnsi="宋体"/>
                <w:sz w:val="24"/>
                <w:szCs w:val="21"/>
              </w:rPr>
              <w:t>OOC</w:t>
            </w:r>
            <w:r w:rsidR="00C631FB" w:rsidRPr="00C631FB">
              <w:rPr>
                <w:rFonts w:ascii="宋体" w:hAnsi="宋体" w:hint="eastAsia"/>
                <w:sz w:val="24"/>
                <w:szCs w:val="21"/>
              </w:rPr>
              <w:t>教学模式</w:t>
            </w:r>
            <w:r w:rsidR="00C631FB"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CF654D" w:rsidRPr="00CF654D">
              <w:rPr>
                <w:rFonts w:ascii="宋体" w:hAnsi="宋体" w:hint="eastAsia"/>
                <w:sz w:val="24"/>
                <w:szCs w:val="21"/>
              </w:rPr>
              <w:t>直播教学</w:t>
            </w:r>
            <w:r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CF654D" w:rsidRPr="00CF654D">
              <w:rPr>
                <w:rFonts w:ascii="宋体" w:hAnsi="宋体" w:hint="eastAsia"/>
                <w:sz w:val="24"/>
                <w:szCs w:val="21"/>
              </w:rPr>
              <w:t>简易的在线课程进行教学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 w:rsidR="00CF654D">
              <w:rPr>
                <w:rFonts w:ascii="宋体" w:hAnsi="宋体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C94632">
              <w:rPr>
                <w:rFonts w:ascii="宋体" w:hAnsi="宋体"/>
                <w:sz w:val="24"/>
                <w:szCs w:val="21"/>
              </w:rPr>
              <w:t>其他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开课平台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无需在线课程支持的平台</w:t>
            </w:r>
          </w:p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896122">
              <w:rPr>
                <w:rFonts w:ascii="宋体" w:hAnsi="宋体" w:hint="eastAsia"/>
                <w:sz w:val="24"/>
                <w:szCs w:val="21"/>
              </w:rPr>
              <w:t>学习通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896122">
              <w:rPr>
                <w:rFonts w:ascii="宋体" w:hAnsi="宋体" w:hint="eastAsia"/>
                <w:sz w:val="24"/>
                <w:szCs w:val="21"/>
              </w:rPr>
              <w:t>蓝墨云班</w:t>
            </w:r>
            <w:r w:rsidR="00E655C6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="00E655C6">
              <w:rPr>
                <w:rFonts w:ascii="宋体" w:hAnsi="宋体"/>
                <w:sz w:val="24"/>
                <w:szCs w:val="21"/>
              </w:rPr>
              <w:t xml:space="preserve">  </w:t>
            </w:r>
            <w:r w:rsidR="00E655C6"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9C12A9">
              <w:rPr>
                <w:rFonts w:ascii="宋体" w:hAnsi="宋体" w:hint="eastAsia"/>
                <w:sz w:val="24"/>
                <w:szCs w:val="21"/>
              </w:rPr>
              <w:t xml:space="preserve">微助教 </w:t>
            </w:r>
            <w:r w:rsidR="009C12A9">
              <w:rPr>
                <w:rFonts w:ascii="宋体" w:hAnsi="宋体"/>
                <w:sz w:val="24"/>
                <w:szCs w:val="21"/>
              </w:rPr>
              <w:t xml:space="preserve"> </w:t>
            </w:r>
            <w:r w:rsidR="009C12A9"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9C12A9">
              <w:rPr>
                <w:rFonts w:ascii="宋体" w:hAnsi="宋体"/>
                <w:sz w:val="24"/>
                <w:szCs w:val="21"/>
              </w:rPr>
              <w:t>雨课堂</w:t>
            </w:r>
          </w:p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需要有在线课程支持的平台</w:t>
            </w:r>
          </w:p>
          <w:p w:rsidR="00893A6A" w:rsidRDefault="00893A6A" w:rsidP="00AE7B16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AE7B16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="00AE7B16">
              <w:rPr>
                <w:rFonts w:ascii="宋体" w:hAnsi="宋体"/>
                <w:sz w:val="24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1"/>
              </w:rPr>
              <w:t xml:space="preserve">  </w:t>
            </w:r>
            <w:r w:rsidR="00AE7B16">
              <w:rPr>
                <w:rFonts w:ascii="宋体" w:hAnsi="宋体" w:hint="eastAsia"/>
                <w:sz w:val="24"/>
                <w:szCs w:val="21"/>
              </w:rPr>
              <w:t>（</w:t>
            </w:r>
            <w:r w:rsidR="00AE7B16">
              <w:rPr>
                <w:rFonts w:ascii="宋体" w:hAnsi="宋体"/>
                <w:sz w:val="24"/>
                <w:szCs w:val="21"/>
              </w:rPr>
              <w:t>根据实际填写</w:t>
            </w:r>
            <w:r w:rsidR="00AE7B16">
              <w:rPr>
                <w:rFonts w:ascii="宋体" w:hAnsi="宋体" w:hint="eastAsia"/>
                <w:sz w:val="24"/>
                <w:szCs w:val="21"/>
              </w:rPr>
              <w:t>）</w:t>
            </w:r>
          </w:p>
        </w:tc>
      </w:tr>
      <w:tr w:rsidR="00EA57F1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F1" w:rsidRDefault="00EA57F1" w:rsidP="00EA57F1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EA57F1">
              <w:rPr>
                <w:rFonts w:ascii="宋体" w:hAnsi="宋体" w:hint="eastAsia"/>
                <w:b/>
                <w:sz w:val="24"/>
                <w:szCs w:val="21"/>
              </w:rPr>
              <w:t>选用MOOC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F1" w:rsidRPr="00AD2657" w:rsidRDefault="00AD2657"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BC2139" w:rsidRPr="00CF1867">
              <w:rPr>
                <w:rFonts w:ascii="宋体" w:eastAsia="宋体" w:hAnsi="宋体" w:hint="eastAsia"/>
                <w:sz w:val="24"/>
              </w:rPr>
              <w:t>中国大学 MOOC（爱课程）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BC2139" w:rsidRPr="00CF1867">
              <w:rPr>
                <w:rFonts w:ascii="宋体" w:eastAsia="宋体" w:hAnsi="宋体" w:hint="eastAsia"/>
                <w:sz w:val="24"/>
              </w:rPr>
              <w:t>学堂在线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BC2139">
              <w:rPr>
                <w:rFonts w:ascii="宋体" w:eastAsia="宋体" w:hAnsi="宋体" w:hint="eastAsia"/>
                <w:sz w:val="24"/>
              </w:rPr>
              <w:t>智慧树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BC2139" w:rsidRPr="00CF1867">
              <w:rPr>
                <w:rFonts w:ascii="宋体" w:eastAsia="宋体" w:hAnsi="宋体" w:hint="eastAsia"/>
                <w:sz w:val="24"/>
              </w:rPr>
              <w:t>山西高校精品共享课程联盟（晋课联盟）</w:t>
            </w:r>
            <w:r w:rsidR="00BC2139">
              <w:rPr>
                <w:rFonts w:ascii="宋体" w:hAnsi="宋体"/>
                <w:sz w:val="24"/>
                <w:szCs w:val="21"/>
              </w:rPr>
              <w:sym w:font="Wingdings" w:char="F0A2"/>
            </w:r>
            <w:r w:rsidR="00BC2139" w:rsidRPr="00CF1867">
              <w:rPr>
                <w:rFonts w:ascii="宋体" w:eastAsia="宋体" w:hAnsi="宋体" w:hint="eastAsia"/>
                <w:sz w:val="24"/>
              </w:rPr>
              <w:t>中北大学在线课程中心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引入课程名称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开课学校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893A6A" w:rsidRDefault="00893A6A" w:rsidP="00893A6A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教学平台应用计划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524"/>
        <w:gridCol w:w="5669"/>
      </w:tblGrid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教学元素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应用次数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应用计划明细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通知公告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是否应用平台功能给学生发布课程通知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教学大纲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是否具备课程教学大纲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教学课件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是否通过平台给学生共享教学课件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课程视频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是否通过平台学习课程视频资料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扩展资料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是否发布与课程相关的其他扩展阅读资料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平时作业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是否在平台进行作业提交与批改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阶段测验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是否在平台开展课堂测验、阶段测验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成绩记载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是否将课程过程考核成绩通过平台发布给学生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课堂交互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是否利用平台功能在课堂与学生进行交互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线上答疑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i/>
                <w:color w:val="BFBFBF"/>
                <w:sz w:val="24"/>
              </w:rPr>
            </w:pPr>
            <w:r>
              <w:rPr>
                <w:rFonts w:ascii="宋体" w:hAnsi="宋体" w:cs="宋体" w:hint="eastAsia"/>
                <w:i/>
                <w:color w:val="BFBFBF"/>
                <w:sz w:val="24"/>
              </w:rPr>
              <w:t>是否利用平台讨论功能进行线上答疑，</w:t>
            </w:r>
          </w:p>
        </w:tc>
      </w:tr>
      <w:tr w:rsidR="00893A6A" w:rsidTr="00893A6A">
        <w:trPr>
          <w:trHeight w:val="45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A" w:rsidRDefault="00893A6A">
            <w:pPr>
              <w:pStyle w:val="ListParagraph1"/>
              <w:spacing w:beforeLines="50" w:before="156" w:afterLines="50" w:after="156"/>
              <w:ind w:firstLineChars="0" w:firstLine="0"/>
              <w:rPr>
                <w:rFonts w:ascii="宋体" w:hAnsi="宋体" w:cs="宋体"/>
                <w:sz w:val="24"/>
              </w:rPr>
            </w:pPr>
          </w:p>
        </w:tc>
      </w:tr>
    </w:tbl>
    <w:p w:rsidR="00893A6A" w:rsidRDefault="00893A6A" w:rsidP="00893A6A">
      <w:pPr>
        <w:ind w:leftChars="-67" w:left="-141" w:rightChars="-27" w:right="-57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注：请根据应用实际情况填写，如果所用平台不支持某项功能需注明。引入课程可以不填教学资源类项目。</w:t>
      </w:r>
    </w:p>
    <w:p w:rsidR="00893A6A" w:rsidRPr="00003803" w:rsidRDefault="00893A6A" w:rsidP="00003803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教学安排</w:t>
      </w:r>
      <w:r w:rsidR="00CD6E26">
        <w:rPr>
          <w:rFonts w:ascii="宋体" w:hAnsi="宋体" w:cs="宋体" w:hint="eastAsia"/>
          <w:b/>
          <w:sz w:val="28"/>
          <w:szCs w:val="28"/>
        </w:rPr>
        <w:t>（样例）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851"/>
        <w:gridCol w:w="1276"/>
      </w:tblGrid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 w:rsidP="00003803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周次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教学内容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教学形式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D75B50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59" w:rsidRPr="00A20242" w:rsidRDefault="00A20242" w:rsidP="00A20242">
            <w:pPr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 w:rsidRPr="00A20242">
              <w:rPr>
                <w:rFonts w:ascii="宋体" w:hAnsi="宋体" w:cs="宋体" w:hint="eastAsia"/>
                <w:szCs w:val="21"/>
              </w:rPr>
              <w:t>1</w:t>
            </w:r>
            <w:r w:rsidRPr="00A20242">
              <w:rPr>
                <w:rFonts w:ascii="宋体" w:hAnsi="宋体" w:cs="宋体"/>
                <w:szCs w:val="21"/>
              </w:rPr>
              <w:t>.</w:t>
            </w:r>
            <w:r w:rsidR="00233159" w:rsidRPr="00A20242">
              <w:rPr>
                <w:rFonts w:ascii="宋体" w:hAnsi="宋体" w:cs="宋体" w:hint="eastAsia"/>
                <w:szCs w:val="21"/>
              </w:rPr>
              <w:t>选择平台建立班级课程学习群；</w:t>
            </w:r>
          </w:p>
          <w:p w:rsidR="00A20242" w:rsidRPr="00A20242" w:rsidRDefault="00A20242" w:rsidP="00A20242">
            <w:pPr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 w:rsidRPr="00A20242">
              <w:rPr>
                <w:rFonts w:ascii="宋体" w:hAnsi="宋体" w:cs="宋体" w:hint="eastAsia"/>
                <w:szCs w:val="21"/>
              </w:rPr>
              <w:t>2</w:t>
            </w:r>
            <w:r w:rsidRPr="00A20242">
              <w:rPr>
                <w:rFonts w:ascii="宋体" w:hAnsi="宋体" w:cs="宋体"/>
                <w:szCs w:val="21"/>
              </w:rPr>
              <w:t>.</w:t>
            </w:r>
            <w:r w:rsidR="009921DE" w:rsidRPr="00A20242">
              <w:rPr>
                <w:rFonts w:ascii="宋体" w:hAnsi="宋体" w:cs="宋体" w:hint="eastAsia"/>
                <w:szCs w:val="21"/>
              </w:rPr>
              <w:t>提前</w:t>
            </w:r>
            <w:r w:rsidRPr="00A20242">
              <w:rPr>
                <w:rFonts w:ascii="宋体" w:hAnsi="宋体" w:cs="宋体"/>
                <w:szCs w:val="21"/>
              </w:rPr>
              <w:t>推</w:t>
            </w:r>
            <w:r w:rsidR="009921DE" w:rsidRPr="00A20242">
              <w:rPr>
                <w:rFonts w:ascii="宋体" w:hAnsi="宋体" w:cs="宋体" w:hint="eastAsia"/>
                <w:szCs w:val="21"/>
              </w:rPr>
              <w:t>送教学大纲、</w:t>
            </w:r>
            <w:r w:rsidRPr="00A20242">
              <w:rPr>
                <w:rFonts w:ascii="宋体" w:hAnsi="宋体" w:cs="宋体" w:hint="eastAsia"/>
                <w:szCs w:val="21"/>
              </w:rPr>
              <w:t>教学计划；</w:t>
            </w:r>
          </w:p>
          <w:p w:rsidR="00893A6A" w:rsidRPr="00A20242" w:rsidRDefault="00A20242" w:rsidP="00A20242">
            <w:pPr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 w:rsidRPr="00A20242">
              <w:rPr>
                <w:rFonts w:ascii="宋体" w:hAnsi="宋体" w:cs="宋体" w:hint="eastAsia"/>
                <w:szCs w:val="21"/>
              </w:rPr>
              <w:t>3</w:t>
            </w:r>
            <w:r w:rsidRPr="00A20242">
              <w:rPr>
                <w:rFonts w:ascii="宋体" w:hAnsi="宋体" w:cs="宋体"/>
                <w:szCs w:val="21"/>
              </w:rPr>
              <w:t>.提前推送</w:t>
            </w:r>
            <w:r w:rsidR="009921DE" w:rsidRPr="00A20242">
              <w:rPr>
                <w:rFonts w:ascii="宋体" w:hAnsi="宋体" w:cs="宋体" w:hint="eastAsia"/>
                <w:szCs w:val="21"/>
              </w:rPr>
              <w:t>电子书、MOOC资源、视频等相关资料；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Pr="00CA2D2A" w:rsidRDefault="00893A6A">
            <w:pPr>
              <w:ind w:rightChars="-230" w:right="-48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D75B50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0" w:rsidRPr="00CA2D2A" w:rsidRDefault="00A20242" w:rsidP="00D75B50">
            <w:pPr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 w:rsidR="00D75B50" w:rsidRPr="00CA2D2A">
              <w:rPr>
                <w:rFonts w:ascii="宋体" w:hAnsi="宋体" w:cs="宋体" w:hint="eastAsia"/>
                <w:szCs w:val="21"/>
              </w:rPr>
              <w:t>每周1上午发送本周课程PPT；</w:t>
            </w:r>
          </w:p>
          <w:p w:rsidR="00D75B50" w:rsidRPr="00CA2D2A" w:rsidRDefault="00A20242" w:rsidP="00D75B50">
            <w:pPr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 w:rsidR="00D75B50" w:rsidRPr="00CA2D2A">
              <w:rPr>
                <w:rFonts w:ascii="宋体" w:hAnsi="宋体" w:cs="宋体" w:hint="eastAsia"/>
                <w:szCs w:val="21"/>
              </w:rPr>
              <w:t>每周2上午课程时间，发送课程录播文件，学生同步自学；课后布置作业；</w:t>
            </w:r>
          </w:p>
          <w:p w:rsidR="00D75B50" w:rsidRPr="00CA2D2A" w:rsidRDefault="00A20242" w:rsidP="00D75B50">
            <w:pPr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 w:rsidR="00D75B50" w:rsidRPr="00CA2D2A">
              <w:rPr>
                <w:rFonts w:ascii="宋体" w:hAnsi="宋体" w:cs="宋体" w:hint="eastAsia"/>
                <w:szCs w:val="21"/>
              </w:rPr>
              <w:t>每周3学生课后自学；</w:t>
            </w:r>
          </w:p>
          <w:p w:rsidR="00D75B50" w:rsidRPr="00CA2D2A" w:rsidRDefault="00A20242" w:rsidP="00D75B50">
            <w:pPr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</w:t>
            </w:r>
            <w:r w:rsidR="00D75B50" w:rsidRPr="00CA2D2A">
              <w:rPr>
                <w:rFonts w:ascii="宋体" w:hAnsi="宋体" w:cs="宋体" w:hint="eastAsia"/>
                <w:szCs w:val="21"/>
              </w:rPr>
              <w:t>每周4下午2-4点，微信群答疑；</w:t>
            </w:r>
          </w:p>
          <w:p w:rsidR="00D75B50" w:rsidRPr="00CA2D2A" w:rsidRDefault="00A20242" w:rsidP="00D75B50">
            <w:pPr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</w:t>
            </w:r>
            <w:r w:rsidR="00D75B50" w:rsidRPr="00CA2D2A">
              <w:rPr>
                <w:rFonts w:ascii="宋体" w:hAnsi="宋体" w:cs="宋体" w:hint="eastAsia"/>
                <w:szCs w:val="21"/>
              </w:rPr>
              <w:t>每周5下午6点前，学生照片交作业；</w:t>
            </w:r>
          </w:p>
          <w:p w:rsidR="00893A6A" w:rsidRDefault="00A20242" w:rsidP="00D75B50">
            <w:pPr>
              <w:ind w:rightChars="-230" w:right="-483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szCs w:val="21"/>
              </w:rPr>
              <w:t>6.</w:t>
            </w:r>
            <w:r w:rsidR="00D75B50" w:rsidRPr="00CA2D2A">
              <w:rPr>
                <w:rFonts w:ascii="宋体" w:hAnsi="宋体" w:cs="宋体" w:hint="eastAsia"/>
                <w:szCs w:val="21"/>
              </w:rPr>
              <w:t>每周6下午反馈作业情况</w:t>
            </w:r>
            <w:r w:rsidR="00D75B50" w:rsidRPr="00CA2D2A"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D75B50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D75B50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D75B50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D75B50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D75B50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D75B50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D75B50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D75B50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893A6A" w:rsidTr="00233159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 w:rsidP="00D75B50">
            <w:pPr>
              <w:pStyle w:val="ListParagraph1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 w:rsidR="00D75B50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ind w:rightChars="-230" w:right="-483"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 w:rsidR="00893A6A" w:rsidRDefault="00893A6A" w:rsidP="00893A6A">
      <w:pPr>
        <w:ind w:leftChars="-67" w:left="-141" w:rightChars="-27" w:right="-57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sz w:val="22"/>
        </w:rPr>
        <w:t>教学形式包含线上自学、课堂</w:t>
      </w:r>
      <w:r w:rsidR="000D66B5">
        <w:rPr>
          <w:rFonts w:ascii="宋体" w:hAnsi="宋体" w:cs="宋体" w:hint="eastAsia"/>
          <w:sz w:val="22"/>
        </w:rPr>
        <w:t>教学</w:t>
      </w:r>
      <w:r>
        <w:rPr>
          <w:rFonts w:ascii="宋体" w:hAnsi="宋体" w:cs="宋体" w:hint="eastAsia"/>
          <w:sz w:val="22"/>
        </w:rPr>
        <w:t>、实践教学等，请按实际教学周次填写，表格行数不足可自行添加。</w:t>
      </w:r>
      <w:r>
        <w:rPr>
          <w:rFonts w:ascii="宋体" w:hAnsi="宋体" w:cs="宋体" w:hint="eastAsia"/>
          <w:bCs/>
          <w:sz w:val="22"/>
        </w:rPr>
        <w:t>本课程线上学习时间均不安排固定教室。</w:t>
      </w:r>
    </w:p>
    <w:p w:rsidR="00893A6A" w:rsidRDefault="00893A6A" w:rsidP="00893A6A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课程考核方式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699"/>
        <w:gridCol w:w="1583"/>
        <w:gridCol w:w="3485"/>
      </w:tblGrid>
      <w:tr w:rsidR="00893A6A" w:rsidTr="00893A6A">
        <w:trPr>
          <w:trHeight w:val="45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考核类型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考核环节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成绩占比（%）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93A6A" w:rsidTr="00893A6A">
        <w:trPr>
          <w:trHeight w:val="454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线上成绩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i/>
                <w:color w:val="595959"/>
                <w:sz w:val="24"/>
              </w:rPr>
            </w:pPr>
            <w:r>
              <w:rPr>
                <w:rFonts w:ascii="宋体" w:hAnsi="宋体" w:hint="eastAsia"/>
                <w:i/>
                <w:color w:val="595959"/>
                <w:sz w:val="24"/>
              </w:rPr>
              <w:t>课程资料自学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93A6A" w:rsidTr="00893A6A">
        <w:trPr>
          <w:trHeight w:val="454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i/>
                <w:color w:val="595959"/>
                <w:sz w:val="24"/>
              </w:rPr>
            </w:pPr>
            <w:r>
              <w:rPr>
                <w:rFonts w:ascii="宋体" w:hAnsi="宋体" w:hint="eastAsia"/>
                <w:i/>
                <w:color w:val="595959"/>
                <w:sz w:val="24"/>
              </w:rPr>
              <w:t>线上作业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93A6A" w:rsidTr="00893A6A">
        <w:trPr>
          <w:trHeight w:val="454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i/>
                <w:color w:val="595959"/>
                <w:sz w:val="24"/>
              </w:rPr>
            </w:pPr>
            <w:r>
              <w:rPr>
                <w:rFonts w:ascii="宋体" w:hAnsi="宋体" w:hint="eastAsia"/>
                <w:i/>
                <w:color w:val="595959"/>
                <w:sz w:val="24"/>
              </w:rPr>
              <w:t>阶段测验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93A6A" w:rsidTr="00893A6A">
        <w:trPr>
          <w:trHeight w:val="454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i/>
                <w:color w:val="595959"/>
                <w:sz w:val="24"/>
              </w:rPr>
            </w:pPr>
            <w:r>
              <w:rPr>
                <w:rFonts w:ascii="宋体" w:hAnsi="宋体" w:hint="eastAsia"/>
                <w:i/>
                <w:color w:val="595959"/>
                <w:sz w:val="24"/>
              </w:rPr>
              <w:t>其他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93A6A" w:rsidTr="00893A6A">
        <w:trPr>
          <w:trHeight w:val="45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6A" w:rsidRDefault="000A46C7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线下成绩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6A" w:rsidRDefault="00893A6A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46C7" w:rsidTr="00893A6A">
        <w:trPr>
          <w:trHeight w:val="45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C7" w:rsidRDefault="000A46C7">
            <w:pPr>
              <w:pStyle w:val="ListParagraph1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期末考试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C7" w:rsidRDefault="000A46C7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C7" w:rsidRDefault="000A46C7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C7" w:rsidRDefault="000A46C7">
            <w:pPr>
              <w:pStyle w:val="ListParagraph1"/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93A6A" w:rsidRDefault="00893A6A" w:rsidP="00893A6A">
      <w:pPr>
        <w:ind w:leftChars="-67" w:left="-141" w:rightChars="-27" w:right="-57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注：线上成绩为过程考核成绩，包含在线上进行的各项学习、作业、测验活动所获得的成绩</w:t>
      </w:r>
      <w:r w:rsidR="00CE4877">
        <w:rPr>
          <w:rFonts w:ascii="宋体" w:hAnsi="宋体" w:cs="宋体" w:hint="eastAsia"/>
          <w:sz w:val="22"/>
        </w:rPr>
        <w:t>等</w:t>
      </w:r>
      <w:r>
        <w:rPr>
          <w:rFonts w:ascii="宋体" w:hAnsi="宋体" w:cs="宋体" w:hint="eastAsia"/>
          <w:sz w:val="22"/>
        </w:rPr>
        <w:t>，</w:t>
      </w:r>
      <w:r w:rsidR="00CE4877">
        <w:rPr>
          <w:rFonts w:ascii="宋体" w:hAnsi="宋体" w:cs="宋体" w:hint="eastAsia"/>
          <w:sz w:val="22"/>
        </w:rPr>
        <w:t>表格</w:t>
      </w:r>
      <w:r w:rsidR="00F449A9">
        <w:rPr>
          <w:rFonts w:ascii="宋体" w:hAnsi="宋体" w:cs="宋体" w:hint="eastAsia"/>
          <w:sz w:val="22"/>
        </w:rPr>
        <w:t>内容可自行设计、</w:t>
      </w:r>
      <w:r w:rsidR="00CE4877">
        <w:rPr>
          <w:rFonts w:ascii="宋体" w:hAnsi="宋体" w:cs="宋体" w:hint="eastAsia"/>
          <w:sz w:val="22"/>
        </w:rPr>
        <w:t>行数不足可自行添加</w:t>
      </w:r>
      <w:r w:rsidR="00F449A9">
        <w:rPr>
          <w:rFonts w:ascii="宋体" w:hAnsi="宋体" w:cs="宋体" w:hint="eastAsia"/>
          <w:sz w:val="22"/>
        </w:rPr>
        <w:t>。</w:t>
      </w:r>
      <w:bookmarkStart w:id="0" w:name="_GoBack"/>
      <w:bookmarkEnd w:id="0"/>
    </w:p>
    <w:sectPr w:rsidR="0089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CE" w:rsidRDefault="00885DCE" w:rsidP="004E54A4">
      <w:r>
        <w:separator/>
      </w:r>
    </w:p>
  </w:endnote>
  <w:endnote w:type="continuationSeparator" w:id="0">
    <w:p w:rsidR="00885DCE" w:rsidRDefault="00885DCE" w:rsidP="004E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CE" w:rsidRDefault="00885DCE" w:rsidP="004E54A4">
      <w:r>
        <w:separator/>
      </w:r>
    </w:p>
  </w:footnote>
  <w:footnote w:type="continuationSeparator" w:id="0">
    <w:p w:rsidR="00885DCE" w:rsidRDefault="00885DCE" w:rsidP="004E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780"/>
    <w:multiLevelType w:val="multilevel"/>
    <w:tmpl w:val="43DCB616"/>
    <w:lvl w:ilvl="0">
      <w:start w:val="1"/>
      <w:numFmt w:val="japaneseCounting"/>
      <w:lvlText w:val="%1、"/>
      <w:lvlJc w:val="left"/>
      <w:pPr>
        <w:ind w:left="5807" w:hanging="420"/>
      </w:pPr>
      <w:rPr>
        <w:rFonts w:cs="Times New Roman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FDE4119"/>
    <w:multiLevelType w:val="hybridMultilevel"/>
    <w:tmpl w:val="E31AF616"/>
    <w:lvl w:ilvl="0" w:tplc="FABA6E90">
      <w:start w:val="1"/>
      <w:numFmt w:val="japaneseCounting"/>
      <w:lvlText w:val="%1、"/>
      <w:lvlJc w:val="left"/>
      <w:pPr>
        <w:ind w:left="510" w:hanging="51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E676AB"/>
    <w:multiLevelType w:val="hybridMultilevel"/>
    <w:tmpl w:val="E514DF72"/>
    <w:lvl w:ilvl="0" w:tplc="D74290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B8"/>
    <w:rsid w:val="00003803"/>
    <w:rsid w:val="00016EAF"/>
    <w:rsid w:val="00023ADB"/>
    <w:rsid w:val="000430FF"/>
    <w:rsid w:val="00092C4E"/>
    <w:rsid w:val="000A46C7"/>
    <w:rsid w:val="000B2037"/>
    <w:rsid w:val="000C654F"/>
    <w:rsid w:val="000D66B5"/>
    <w:rsid w:val="00130ADE"/>
    <w:rsid w:val="00136D73"/>
    <w:rsid w:val="00154150"/>
    <w:rsid w:val="001863E4"/>
    <w:rsid w:val="001C6AB8"/>
    <w:rsid w:val="001D1DCA"/>
    <w:rsid w:val="001D1FCF"/>
    <w:rsid w:val="001E0099"/>
    <w:rsid w:val="001F48BE"/>
    <w:rsid w:val="00233159"/>
    <w:rsid w:val="002A558D"/>
    <w:rsid w:val="002B3C95"/>
    <w:rsid w:val="002B434E"/>
    <w:rsid w:val="002D1246"/>
    <w:rsid w:val="00306251"/>
    <w:rsid w:val="0033779B"/>
    <w:rsid w:val="00353B7B"/>
    <w:rsid w:val="003D3110"/>
    <w:rsid w:val="00446D47"/>
    <w:rsid w:val="00475FB7"/>
    <w:rsid w:val="004871E0"/>
    <w:rsid w:val="004A0536"/>
    <w:rsid w:val="004E54A4"/>
    <w:rsid w:val="00511AE9"/>
    <w:rsid w:val="00521CEF"/>
    <w:rsid w:val="00523797"/>
    <w:rsid w:val="00573BAB"/>
    <w:rsid w:val="005F37D3"/>
    <w:rsid w:val="005F6FE8"/>
    <w:rsid w:val="0060492D"/>
    <w:rsid w:val="0061575A"/>
    <w:rsid w:val="0063752D"/>
    <w:rsid w:val="0066003D"/>
    <w:rsid w:val="006630E5"/>
    <w:rsid w:val="006823C5"/>
    <w:rsid w:val="00684C2F"/>
    <w:rsid w:val="006A6063"/>
    <w:rsid w:val="007030F2"/>
    <w:rsid w:val="007207B5"/>
    <w:rsid w:val="007577ED"/>
    <w:rsid w:val="00773050"/>
    <w:rsid w:val="007D744A"/>
    <w:rsid w:val="007E0C7B"/>
    <w:rsid w:val="0087053F"/>
    <w:rsid w:val="00885DCE"/>
    <w:rsid w:val="00893A6A"/>
    <w:rsid w:val="00896122"/>
    <w:rsid w:val="008B29EB"/>
    <w:rsid w:val="008B3CD3"/>
    <w:rsid w:val="008D26B5"/>
    <w:rsid w:val="00913698"/>
    <w:rsid w:val="009232C5"/>
    <w:rsid w:val="00924738"/>
    <w:rsid w:val="009661CD"/>
    <w:rsid w:val="009921DE"/>
    <w:rsid w:val="009B3FEA"/>
    <w:rsid w:val="009C12A9"/>
    <w:rsid w:val="009C2BA5"/>
    <w:rsid w:val="009C54A2"/>
    <w:rsid w:val="009C5DF6"/>
    <w:rsid w:val="009D5215"/>
    <w:rsid w:val="00A201B1"/>
    <w:rsid w:val="00A20242"/>
    <w:rsid w:val="00A41DB0"/>
    <w:rsid w:val="00A55EF7"/>
    <w:rsid w:val="00A7640A"/>
    <w:rsid w:val="00A92DC5"/>
    <w:rsid w:val="00A96585"/>
    <w:rsid w:val="00AC0F49"/>
    <w:rsid w:val="00AC48CD"/>
    <w:rsid w:val="00AD2657"/>
    <w:rsid w:val="00AE7B16"/>
    <w:rsid w:val="00B01D0A"/>
    <w:rsid w:val="00B20645"/>
    <w:rsid w:val="00B628EF"/>
    <w:rsid w:val="00B76B20"/>
    <w:rsid w:val="00BB154E"/>
    <w:rsid w:val="00BC2139"/>
    <w:rsid w:val="00BC35B8"/>
    <w:rsid w:val="00BF1352"/>
    <w:rsid w:val="00C17B43"/>
    <w:rsid w:val="00C318EF"/>
    <w:rsid w:val="00C631FB"/>
    <w:rsid w:val="00C6414A"/>
    <w:rsid w:val="00C82348"/>
    <w:rsid w:val="00C94632"/>
    <w:rsid w:val="00CA2D2A"/>
    <w:rsid w:val="00CA3731"/>
    <w:rsid w:val="00CD6E26"/>
    <w:rsid w:val="00CE4877"/>
    <w:rsid w:val="00CF654D"/>
    <w:rsid w:val="00D75B50"/>
    <w:rsid w:val="00DC7687"/>
    <w:rsid w:val="00DF3F33"/>
    <w:rsid w:val="00E1387F"/>
    <w:rsid w:val="00E24187"/>
    <w:rsid w:val="00E44E2F"/>
    <w:rsid w:val="00E50D36"/>
    <w:rsid w:val="00E655C6"/>
    <w:rsid w:val="00E94796"/>
    <w:rsid w:val="00EA57F1"/>
    <w:rsid w:val="00EB606E"/>
    <w:rsid w:val="00EC0CA4"/>
    <w:rsid w:val="00EF5A7C"/>
    <w:rsid w:val="00F276FF"/>
    <w:rsid w:val="00F449A9"/>
    <w:rsid w:val="00F625A7"/>
    <w:rsid w:val="00F83AF3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36013-765E-4D48-AFF2-A23CC798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26B5"/>
    <w:rPr>
      <w:b/>
      <w:bCs/>
    </w:rPr>
  </w:style>
  <w:style w:type="paragraph" w:customStyle="1" w:styleId="ListParagraph1">
    <w:name w:val="List Paragraph1"/>
    <w:basedOn w:val="a"/>
    <w:rsid w:val="00893A6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5">
    <w:name w:val="Hyperlink"/>
    <w:basedOn w:val="a0"/>
    <w:uiPriority w:val="99"/>
    <w:semiHidden/>
    <w:unhideWhenUsed/>
    <w:rsid w:val="009232C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4E5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E54A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E5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E54A4"/>
    <w:rPr>
      <w:sz w:val="18"/>
      <w:szCs w:val="18"/>
    </w:rPr>
  </w:style>
  <w:style w:type="paragraph" w:styleId="a8">
    <w:name w:val="List Paragraph"/>
    <w:basedOn w:val="a"/>
    <w:uiPriority w:val="34"/>
    <w:qFormat/>
    <w:rsid w:val="002331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313</cp:revision>
  <dcterms:created xsi:type="dcterms:W3CDTF">2019-12-03T07:00:00Z</dcterms:created>
  <dcterms:modified xsi:type="dcterms:W3CDTF">2020-02-04T02:22:00Z</dcterms:modified>
</cp:coreProperties>
</file>