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zCs w:val="44"/>
        </w:rPr>
      </w:pPr>
      <w:bookmarkStart w:id="0" w:name="_GoBack"/>
      <w:bookmarkEnd w:id="0"/>
      <w:r>
        <w:rPr>
          <w:rFonts w:hint="eastAsia"/>
          <w:szCs w:val="44"/>
        </w:rPr>
        <w:t>第一届第</w:t>
      </w:r>
      <w:r>
        <w:rPr>
          <w:rFonts w:hint="eastAsia"/>
          <w:szCs w:val="44"/>
          <w:lang w:val="en-US" w:eastAsia="zh-CN"/>
        </w:rPr>
        <w:t>四</w:t>
      </w:r>
      <w:r>
        <w:rPr>
          <w:rFonts w:hint="eastAsia"/>
          <w:szCs w:val="44"/>
        </w:rPr>
        <w:t>任团委学生会</w:t>
      </w:r>
      <w:r>
        <w:rPr>
          <w:rFonts w:hint="eastAsia"/>
          <w:szCs w:val="44"/>
          <w:lang w:eastAsia="zh-CN"/>
        </w:rPr>
        <w:t>及其他服务组织</w:t>
      </w:r>
      <w:r>
        <w:rPr>
          <w:rFonts w:hint="eastAsia"/>
          <w:szCs w:val="44"/>
        </w:rPr>
        <w:t>后备干部自荐表</w:t>
      </w:r>
    </w:p>
    <w:tbl>
      <w:tblPr>
        <w:tblStyle w:val="5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011"/>
        <w:gridCol w:w="1005"/>
        <w:gridCol w:w="1440"/>
        <w:gridCol w:w="1050"/>
        <w:gridCol w:w="206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　级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　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　贯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宿　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　话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四级成绩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担任职务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（团委学生会职务）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（班级职务）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竞聘职务一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是否服从学院调配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竞聘职务二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班级排名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个人简介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工作经历及获奖状况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工作设想及建议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　注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49" w:firstLineChars="2300"/>
    </w:pPr>
    <w:r>
      <w:rPr>
        <w:rFonts w:hint="eastAsia" w:ascii="宋体" w:hAnsi="宋体" w:eastAsia="宋体" w:cs="Times New Roman"/>
        <w:b/>
        <w:sz w:val="21"/>
        <w:szCs w:val="24"/>
      </w:rPr>
      <w:t>—电气与控制工程学院团委学生会—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530" w:firstLineChars="900"/>
      <w:jc w:val="both"/>
      <w:rPr>
        <w:rFonts w:ascii="华文新魏" w:eastAsia="华文新魏"/>
        <w:b/>
        <w:sz w:val="28"/>
        <w:szCs w:val="28"/>
      </w:rPr>
    </w:pPr>
    <w:r>
      <w:rPr>
        <w:rFonts w:ascii="Times New Roman" w:hAnsi="Times New Roman" w:eastAsia="华文新魏" w:cs="Times New Roman"/>
        <w:b/>
        <w:sz w:val="28"/>
        <w:szCs w:val="28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771525</wp:posOffset>
          </wp:positionH>
          <wp:positionV relativeFrom="paragraph">
            <wp:posOffset>-266700</wp:posOffset>
          </wp:positionV>
          <wp:extent cx="683895" cy="683895"/>
          <wp:effectExtent l="0" t="0" r="1905" b="1905"/>
          <wp:wrapNone/>
          <wp:docPr id="4097" name="图片 1" descr="C:\Users\win 7\Desktop\院徽.png院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C:\Users\win 7\Desktop\院徽.png院徽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b/>
        <w:sz w:val="28"/>
        <w:szCs w:val="28"/>
      </w:rPr>
      <w:t>中北大学电气与控制工程学院</w:t>
    </w:r>
  </w:p>
  <w:p>
    <w:pPr>
      <w:pStyle w:val="4"/>
      <w:ind w:firstLine="2891" w:firstLineChars="1200"/>
      <w:jc w:val="both"/>
      <w:rPr>
        <w:rFonts w:ascii="华文新魏" w:eastAsia="华文新魏"/>
        <w:b/>
        <w:sz w:val="24"/>
        <w:szCs w:val="24"/>
      </w:rPr>
    </w:pPr>
    <w:r>
      <w:rPr>
        <w:rFonts w:hint="eastAsia" w:ascii="华文新魏" w:eastAsia="华文新魏"/>
        <w:b/>
        <w:sz w:val="24"/>
        <w:szCs w:val="24"/>
      </w:rPr>
      <w:t>School Of Electrical And Control Engineering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34"/>
    <w:rsid w:val="001E59E0"/>
    <w:rsid w:val="005D4CF9"/>
    <w:rsid w:val="006B3B3B"/>
    <w:rsid w:val="00741C34"/>
    <w:rsid w:val="00885A69"/>
    <w:rsid w:val="009805ED"/>
    <w:rsid w:val="00D8485A"/>
    <w:rsid w:val="00F02FDD"/>
    <w:rsid w:val="00F4727C"/>
    <w:rsid w:val="02AF7581"/>
    <w:rsid w:val="3A9A5E58"/>
    <w:rsid w:val="51C86CEF"/>
    <w:rsid w:val="7F8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7</TotalTime>
  <ScaleCrop>false</ScaleCrop>
  <LinksUpToDate>false</LinksUpToDate>
  <CharactersWithSpaces>182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2018-03-20T15:31:00Z</dcterms:created>
  <dc:creator>lenovo</dc:creator>
  <cp:lastModifiedBy>Administrator</cp:lastModifiedBy>
  <dcterms:modified xsi:type="dcterms:W3CDTF">2020-06-05T11:06:05Z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